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27137" w14:textId="2D7565B8" w:rsidR="00CA54FF" w:rsidRPr="00CA54FF" w:rsidRDefault="00CA54FF" w:rsidP="00CA54FF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54FF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14:paraId="617516F8" w14:textId="77777777" w:rsidR="00A07DD1" w:rsidRPr="00A07DD1" w:rsidRDefault="00A07DD1" w:rsidP="00A07DD1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7DD1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63FF0634" w14:textId="77777777" w:rsidR="00A07DD1" w:rsidRPr="00A07DD1" w:rsidRDefault="00A07DD1" w:rsidP="00A07DD1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07DD1">
        <w:rPr>
          <w:rFonts w:ascii="Times New Roman" w:eastAsia="Calibri" w:hAnsi="Times New Roman" w:cs="Times New Roman"/>
          <w:sz w:val="28"/>
          <w:szCs w:val="28"/>
        </w:rPr>
        <w:t xml:space="preserve">Министерства труда и социального развития </w:t>
      </w:r>
    </w:p>
    <w:p w14:paraId="499DD820" w14:textId="77777777" w:rsidR="00A07DD1" w:rsidRPr="00A07DD1" w:rsidRDefault="00A07DD1" w:rsidP="00A07DD1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07DD1">
        <w:rPr>
          <w:rFonts w:ascii="Times New Roman" w:eastAsia="Calibri" w:hAnsi="Times New Roman" w:cs="Times New Roman"/>
          <w:sz w:val="28"/>
          <w:szCs w:val="28"/>
        </w:rPr>
        <w:t>Республики Дагестан по предоставлению государственной услуги «</w:t>
      </w:r>
      <w:r w:rsidRPr="00A07DD1">
        <w:rPr>
          <w:rFonts w:ascii="Times New Roman" w:eastAsia="Calibri" w:hAnsi="Times New Roman" w:cs="Times New Roman"/>
          <w:bCs/>
          <w:sz w:val="28"/>
          <w:szCs w:val="28"/>
        </w:rPr>
        <w:t>Назначение и выплата единовременной денежной выплаты на детей, поступающих в первый класс, из малоимущих многодетных семей, проживающих в Республике Дагестан»</w:t>
      </w:r>
    </w:p>
    <w:p w14:paraId="2BAAEA8E" w14:textId="77777777" w:rsidR="00D43C61" w:rsidRPr="00860FC3" w:rsidRDefault="00D43C61" w:rsidP="00D43C6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56F51F9A" w14:textId="77777777" w:rsidR="00D43C61" w:rsidRDefault="00D43C61" w:rsidP="00D43C61">
      <w:pPr>
        <w:spacing w:after="0" w:line="240" w:lineRule="auto"/>
        <w:ind w:left="4536"/>
        <w:jc w:val="right"/>
      </w:pPr>
      <w:r w:rsidRPr="00860FC3">
        <w:rPr>
          <w:rFonts w:ascii="Times New Roman" w:hAnsi="Times New Roman" w:cs="Times New Roman"/>
          <w:sz w:val="28"/>
          <w:szCs w:val="28"/>
        </w:rPr>
        <w:t>Форма</w:t>
      </w:r>
    </w:p>
    <w:p w14:paraId="14CA44DE" w14:textId="77777777" w:rsidR="00D43C61" w:rsidRDefault="00D43C61" w:rsidP="00D43C6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C60B631" w14:textId="77777777" w:rsidR="00D269B1" w:rsidRDefault="00D269B1" w:rsidP="00D269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53A3A0F" w14:textId="77777777" w:rsidR="00D269B1" w:rsidRPr="00432992" w:rsidRDefault="00D269B1" w:rsidP="00D269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55D23D7F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7D8E084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4CE06F2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5914D93F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FDF3AEE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1E4654D" w14:textId="20C4F729" w:rsidR="00D269B1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3F4A9E16" w14:textId="77777777" w:rsidR="00A44D56" w:rsidRPr="00432992" w:rsidRDefault="00A44D56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20EEE3A" w14:textId="1FF03DC7" w:rsidR="00D269B1" w:rsidRPr="00432992" w:rsidRDefault="00D269B1" w:rsidP="00D269B1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44CBF3B8" w14:textId="77777777" w:rsidR="004F1C3A" w:rsidRPr="00432992" w:rsidRDefault="004F1C3A" w:rsidP="004F1C3A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05928580" w14:textId="410853AA" w:rsidR="00D269B1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7AE3CCE7" w14:textId="59A419D9" w:rsidR="00D269B1" w:rsidRPr="00432992" w:rsidRDefault="004F1C3A" w:rsidP="00912A76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</w:t>
      </w:r>
      <w:r w:rsidRPr="00432992">
        <w:rPr>
          <w:rFonts w:ascii="Times New Roman" w:hAnsi="Times New Roman" w:cs="Times New Roman"/>
          <w:sz w:val="28"/>
          <w:szCs w:val="28"/>
        </w:rPr>
        <w:t>выплаты)</w:t>
      </w:r>
    </w:p>
    <w:p w14:paraId="1038AB4A" w14:textId="764BFEB0" w:rsidR="00D269B1" w:rsidRPr="00432992" w:rsidRDefault="00912A76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269B1">
        <w:rPr>
          <w:rFonts w:ascii="Times New Roman" w:hAnsi="Times New Roman" w:cs="Times New Roman"/>
          <w:sz w:val="28"/>
          <w:szCs w:val="28"/>
        </w:rPr>
        <w:t xml:space="preserve">озобновить </w:t>
      </w:r>
      <w:r>
        <w:rPr>
          <w:rFonts w:ascii="Times New Roman" w:hAnsi="Times New Roman" w:cs="Times New Roman"/>
          <w:sz w:val="28"/>
          <w:szCs w:val="28"/>
        </w:rPr>
        <w:t xml:space="preserve">  срок    принятия    решения </w:t>
      </w:r>
      <w:r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   предоставлении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D269B1" w:rsidRPr="0043299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269B1" w:rsidRPr="00432992">
        <w:rPr>
          <w:rFonts w:ascii="Times New Roman" w:hAnsi="Times New Roman" w:cs="Times New Roman"/>
          <w:sz w:val="28"/>
          <w:szCs w:val="28"/>
        </w:rPr>
        <w:t xml:space="preserve"> </w:t>
      </w:r>
      <w:r w:rsidR="00D269B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D269B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690FE29D" w14:textId="1A1A2FC4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12A7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21758BBC" w14:textId="1468A0CF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основание </w:t>
      </w:r>
      <w:r w:rsidR="00692E6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возобновления </w:t>
      </w:r>
      <w:r w:rsidR="00912A76">
        <w:rPr>
          <w:rFonts w:ascii="Times New Roman" w:hAnsi="Times New Roman" w:cs="Times New Roman"/>
          <w:sz w:val="28"/>
          <w:szCs w:val="28"/>
        </w:rPr>
        <w:t>срока принятия решения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357E77F3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D269B1" w14:paraId="550B0999" w14:textId="77777777" w:rsidTr="00FD027A">
        <w:tc>
          <w:tcPr>
            <w:tcW w:w="1413" w:type="dxa"/>
          </w:tcPr>
          <w:p w14:paraId="4FCC7826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722A1F98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9B1" w14:paraId="67BEEADF" w14:textId="77777777" w:rsidTr="00FD027A">
        <w:tc>
          <w:tcPr>
            <w:tcW w:w="2972" w:type="dxa"/>
            <w:gridSpan w:val="2"/>
          </w:tcPr>
          <w:p w14:paraId="237C0455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D269B1" w14:paraId="5A2003CF" w14:textId="77777777" w:rsidTr="00FD027A">
        <w:tc>
          <w:tcPr>
            <w:tcW w:w="2972" w:type="dxa"/>
            <w:gridSpan w:val="2"/>
          </w:tcPr>
          <w:p w14:paraId="22455D7B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3F0B05" w14:textId="77777777" w:rsidR="00D269B1" w:rsidRDefault="00D269B1" w:rsidP="00D269B1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2A4CF88" w14:textId="6426349D" w:rsidR="004C191D" w:rsidRPr="00E26BCB" w:rsidRDefault="004C191D" w:rsidP="004C191D">
      <w:pPr>
        <w:tabs>
          <w:tab w:val="left" w:pos="4110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ГКУ РД «Управление</w:t>
      </w:r>
    </w:p>
    <w:p w14:paraId="57BA469B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14:paraId="20339CF9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муниципальном образовании</w:t>
      </w:r>
    </w:p>
    <w:p w14:paraId="7719CF2D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DDF91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14:paraId="5EE69F02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14:paraId="506EE7B1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49BB549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32A8A57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03E5E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C54CDA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14:paraId="47222395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E26BCB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E26BCB">
        <w:rPr>
          <w:rFonts w:ascii="Times New Roman" w:eastAsia="Calibri" w:hAnsi="Times New Roman" w:cs="Times New Roman"/>
          <w:sz w:val="28"/>
          <w:szCs w:val="28"/>
        </w:rPr>
        <w:t>: _______________</w:t>
      </w:r>
    </w:p>
    <w:p w14:paraId="03BBE38C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53239" w14:textId="77777777" w:rsidR="004C191D" w:rsidRPr="00432992" w:rsidRDefault="004C191D" w:rsidP="004C191D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55A79" w14:textId="77777777" w:rsidR="00DE2C54" w:rsidRDefault="00DE2C54"/>
    <w:sectPr w:rsidR="00DE2C54" w:rsidSect="004C191D">
      <w:headerReference w:type="default" r:id="rId6"/>
      <w:pgSz w:w="11906" w:h="16838"/>
      <w:pgMar w:top="1134" w:right="567" w:bottom="1134" w:left="1701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317BD7" w14:textId="77777777" w:rsidR="00B2709A" w:rsidRDefault="00B2709A" w:rsidP="00D51881">
      <w:pPr>
        <w:spacing w:after="0" w:line="240" w:lineRule="auto"/>
      </w:pPr>
      <w:r>
        <w:separator/>
      </w:r>
    </w:p>
  </w:endnote>
  <w:endnote w:type="continuationSeparator" w:id="0">
    <w:p w14:paraId="06969766" w14:textId="77777777" w:rsidR="00B2709A" w:rsidRDefault="00B2709A" w:rsidP="00D5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E0A382" w14:textId="77777777" w:rsidR="00B2709A" w:rsidRDefault="00B2709A" w:rsidP="00D51881">
      <w:pPr>
        <w:spacing w:after="0" w:line="240" w:lineRule="auto"/>
      </w:pPr>
      <w:r>
        <w:separator/>
      </w:r>
    </w:p>
  </w:footnote>
  <w:footnote w:type="continuationSeparator" w:id="0">
    <w:p w14:paraId="4F2390DE" w14:textId="77777777" w:rsidR="00B2709A" w:rsidRDefault="00B2709A" w:rsidP="00D5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0446953"/>
      <w:docPartObj>
        <w:docPartGallery w:val="Page Numbers (Top of Page)"/>
        <w:docPartUnique/>
      </w:docPartObj>
    </w:sdtPr>
    <w:sdtEndPr/>
    <w:sdtContent>
      <w:p w14:paraId="1D5D67AA" w14:textId="039D7878" w:rsidR="00D51881" w:rsidRDefault="00D518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D56">
          <w:rPr>
            <w:noProof/>
          </w:rPr>
          <w:t>66</w:t>
        </w:r>
        <w:r>
          <w:fldChar w:fldCharType="end"/>
        </w:r>
      </w:p>
    </w:sdtContent>
  </w:sdt>
  <w:p w14:paraId="235E953D" w14:textId="77777777" w:rsidR="00D51881" w:rsidRDefault="00D518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CC"/>
    <w:rsid w:val="004B7FF8"/>
    <w:rsid w:val="004C191D"/>
    <w:rsid w:val="004F1C3A"/>
    <w:rsid w:val="00692E64"/>
    <w:rsid w:val="007E1B72"/>
    <w:rsid w:val="008D27AA"/>
    <w:rsid w:val="00912A76"/>
    <w:rsid w:val="00A07DD1"/>
    <w:rsid w:val="00A44D56"/>
    <w:rsid w:val="00B10231"/>
    <w:rsid w:val="00B2709A"/>
    <w:rsid w:val="00B63A88"/>
    <w:rsid w:val="00CA54FF"/>
    <w:rsid w:val="00CA676E"/>
    <w:rsid w:val="00D269B1"/>
    <w:rsid w:val="00D43C61"/>
    <w:rsid w:val="00D51881"/>
    <w:rsid w:val="00D600C2"/>
    <w:rsid w:val="00D858CC"/>
    <w:rsid w:val="00D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3E18"/>
  <w15:chartTrackingRefBased/>
  <w15:docId w15:val="{233DD926-5D4C-4E57-BF06-E08D293F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1881"/>
  </w:style>
  <w:style w:type="paragraph" w:styleId="a6">
    <w:name w:val="footer"/>
    <w:basedOn w:val="a"/>
    <w:link w:val="a7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1881"/>
  </w:style>
  <w:style w:type="paragraph" w:customStyle="1" w:styleId="ConsPlusNonformat">
    <w:name w:val="ConsPlusNonformat"/>
    <w:rsid w:val="004C191D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12</cp:revision>
  <cp:lastPrinted>2023-09-28T13:07:00Z</cp:lastPrinted>
  <dcterms:created xsi:type="dcterms:W3CDTF">2023-05-22T11:33:00Z</dcterms:created>
  <dcterms:modified xsi:type="dcterms:W3CDTF">2023-10-12T13:32:00Z</dcterms:modified>
</cp:coreProperties>
</file>